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FB2" w:rsidRDefault="000C6C4E">
      <w:pPr>
        <w:pStyle w:val="Topptekst"/>
        <w:jc w:val="center"/>
        <w:rPr>
          <w:rFonts w:ascii="Times New Roman" w:hAnsi="Times New Roman"/>
          <w:sz w:val="30"/>
          <w:szCs w:val="30"/>
          <w:lang w:val="en-GB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  <w:lang w:val="en-GB"/>
        </w:rPr>
        <w:t>Permissible</w:t>
      </w:r>
      <w:r>
        <w:rPr>
          <w:rFonts w:ascii="Times New Roman" w:hAnsi="Times New Roman"/>
          <w:sz w:val="36"/>
          <w:szCs w:val="36"/>
          <w:lang w:val="en-GB"/>
        </w:rPr>
        <w:t xml:space="preserve"> load (</w:t>
      </w:r>
      <w:proofErr w:type="spellStart"/>
      <w:r>
        <w:rPr>
          <w:rFonts w:ascii="Times New Roman" w:hAnsi="Times New Roman"/>
          <w:sz w:val="36"/>
          <w:szCs w:val="36"/>
          <w:lang w:val="en-GB"/>
        </w:rPr>
        <w:t>kN</w:t>
      </w:r>
      <w:proofErr w:type="spellEnd"/>
      <w:r>
        <w:rPr>
          <w:rFonts w:ascii="Times New Roman" w:hAnsi="Times New Roman"/>
          <w:sz w:val="36"/>
          <w:szCs w:val="36"/>
          <w:lang w:val="en-GB"/>
        </w:rPr>
        <w:t>)</w:t>
      </w:r>
    </w:p>
    <w:p w:rsidR="004C2FB2" w:rsidRDefault="004C2FB2">
      <w:pPr>
        <w:pStyle w:val="Topptekst"/>
        <w:jc w:val="center"/>
        <w:rPr>
          <w:rFonts w:ascii="Times New Roman" w:hAnsi="Times New Roman"/>
          <w:sz w:val="4"/>
          <w:szCs w:val="4"/>
          <w:lang w:val="en-GB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1072"/>
        <w:gridCol w:w="1072"/>
        <w:gridCol w:w="1072"/>
        <w:gridCol w:w="1072"/>
        <w:gridCol w:w="1072"/>
        <w:gridCol w:w="1072"/>
        <w:gridCol w:w="1064"/>
        <w:gridCol w:w="1072"/>
      </w:tblGrid>
      <w:tr w:rsidR="004C2FB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30"/>
                <w:szCs w:val="30"/>
                <w:lang w:val="en-GB"/>
              </w:rPr>
            </w:pPr>
            <w:r>
              <w:rPr>
                <w:rFonts w:ascii="Source Sans Pro Light" w:hAnsi="Source Sans Pro Light"/>
                <w:noProof/>
                <w:sz w:val="30"/>
                <w:szCs w:val="30"/>
                <w:lang w:val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-74160</wp:posOffset>
                  </wp:positionV>
                  <wp:extent cx="899639" cy="396360"/>
                  <wp:effectExtent l="0" t="0" r="0" b="3690"/>
                  <wp:wrapNone/>
                  <wp:docPr id="1" name="Immagin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639" cy="39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60"/>
                <w:szCs w:val="60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60"/>
                <w:szCs w:val="60"/>
                <w:lang w:val="en-GB"/>
              </w:rPr>
              <w:t>AP110</w:t>
            </w:r>
          </w:p>
        </w:tc>
        <w:tc>
          <w:tcPr>
            <w:tcW w:w="3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30"/>
                <w:szCs w:val="30"/>
                <w:lang w:val="en-GB"/>
              </w:rPr>
            </w:pPr>
            <w:r>
              <w:rPr>
                <w:rFonts w:ascii="Source Sans Pro Light" w:hAnsi="Source Sans Pro Light"/>
                <w:sz w:val="30"/>
                <w:szCs w:val="30"/>
                <w:lang w:val="en-GB"/>
              </w:rPr>
              <w:t>Aluminium prop</w:t>
            </w:r>
          </w:p>
          <w:p w:rsidR="004C2FB2" w:rsidRDefault="000C6C4E">
            <w:pPr>
              <w:pStyle w:val="Topptekst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EN 16031:2012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Code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0"/>
                <w:szCs w:val="30"/>
                <w:lang w:val="en-GB"/>
              </w:rPr>
              <w:t>AP2500-110</w:t>
            </w:r>
          </w:p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l = 2.5 – 1.45 m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2"/>
                <w:szCs w:val="32"/>
                <w:lang w:val="en-GB"/>
              </w:rPr>
              <w:t>AP3500-110</w:t>
            </w:r>
          </w:p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l = 3.5 – 1.95 m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2"/>
                <w:szCs w:val="32"/>
                <w:lang w:val="en-GB"/>
              </w:rPr>
              <w:t>AP4800-110</w:t>
            </w:r>
          </w:p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l = 4.8 – 2.68 m</w:t>
            </w:r>
          </w:p>
        </w:tc>
        <w:tc>
          <w:tcPr>
            <w:tcW w:w="2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2"/>
                <w:szCs w:val="32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2"/>
                <w:szCs w:val="32"/>
                <w:lang w:val="en-GB"/>
              </w:rPr>
              <w:t>AP6250-110</w:t>
            </w:r>
          </w:p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l = 6.25 – 4.3 m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Class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0"/>
                <w:szCs w:val="30"/>
                <w:lang w:val="en-GB"/>
              </w:rPr>
              <w:t>T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0"/>
                <w:szCs w:val="30"/>
                <w:lang w:val="en-GB"/>
              </w:rPr>
              <w:t>R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0"/>
                <w:szCs w:val="30"/>
                <w:lang w:val="en-GB"/>
              </w:rPr>
              <w:t>D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Source Sans Pro Light" w:hAnsi="Source Sans Pro Light"/>
                <w:b/>
                <w:bCs/>
                <w:sz w:val="30"/>
                <w:szCs w:val="30"/>
                <w:lang w:val="en-GB"/>
              </w:rPr>
              <w:t>D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Weight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15.3 kg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19.2 kg</w:t>
            </w:r>
          </w:p>
        </w:tc>
        <w:tc>
          <w:tcPr>
            <w:tcW w:w="2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24.6 kg</w:t>
            </w:r>
          </w:p>
        </w:tc>
        <w:tc>
          <w:tcPr>
            <w:tcW w:w="21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31.2 kg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1701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Extended Length (m)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2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3" name="Immagine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4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5" name="Immagine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6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7" name="Immagine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8" name="Immagin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noProof/>
                <w:lang w:val="en-GB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273600" cy="1007640"/>
                  <wp:effectExtent l="0" t="0" r="0" b="2010"/>
                  <wp:wrapSquare wrapText="bothSides"/>
                  <wp:docPr id="9" name="Immagin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00" cy="100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1.45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right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73</w:t>
            </w:r>
            <w:r>
              <w:rPr>
                <w:rFonts w:ascii="Source Sans Pro Light" w:hAnsi="Source Sans Pro Light"/>
                <w:sz w:val="4"/>
                <w:szCs w:val="4"/>
                <w:lang w:val="en-GB"/>
              </w:rPr>
              <w:t xml:space="preserve">                </w:t>
            </w:r>
            <w:proofErr w:type="spellStart"/>
            <w:r>
              <w:rPr>
                <w:rFonts w:ascii="Source Sans Pro Light" w:hAnsi="Source Sans Pro Light"/>
                <w:lang w:val="en-GB"/>
              </w:rPr>
              <w:t>kn</w:t>
            </w:r>
            <w:proofErr w:type="spellEnd"/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right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76</w:t>
            </w:r>
            <w:r>
              <w:rPr>
                <w:rFonts w:ascii="Source Sans Pro Light" w:hAnsi="Source Sans Pro Light"/>
                <w:sz w:val="4"/>
                <w:szCs w:val="4"/>
                <w:lang w:val="en-GB"/>
              </w:rPr>
              <w:t xml:space="preserve">                </w:t>
            </w:r>
            <w:proofErr w:type="spellStart"/>
            <w:r>
              <w:rPr>
                <w:rFonts w:ascii="Source Sans Pro Light" w:hAnsi="Source Sans Pro Light"/>
                <w:lang w:val="en-GB"/>
              </w:rPr>
              <w:t>kn</w:t>
            </w:r>
            <w:proofErr w:type="spellEnd"/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1.5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1.70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1.90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1.95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88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87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2.10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83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87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2.30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86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2.50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64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64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83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2.70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</w:t>
            </w:r>
            <w:r>
              <w:rPr>
                <w:rFonts w:ascii="Source Sans Pro Light" w:hAnsi="Source Sans Pro Light"/>
                <w:lang w:val="en-GB"/>
              </w:rPr>
              <w:t>8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86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71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2.90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72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70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3.10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3.30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3.50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45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64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3.70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3.90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50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4.10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4.30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38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44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4.50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34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53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44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4.70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27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29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49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43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4.80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4C2FB2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27</w: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42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5.00</w:t>
            </w:r>
          </w:p>
        </w:tc>
        <w:tc>
          <w:tcPr>
            <w:tcW w:w="6432" w:type="dxa"/>
            <w:gridSpan w:val="6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ggetto3" o:spid="_x0000_s1026" type="#_x0000_t75" alt="Oggetto OLE" style="position:absolute;left:0;text-align:left;margin-left:0;margin-top:9.05pt;width:229.55pt;height:114.45pt;z-index:251659264;visibility:visible;mso-wrap-style:square;mso-position-horizontal:center;mso-position-horizontal-relative:text;mso-position-vertical-relative:text">
                  <v:imagedata r:id="rId9" o:title="Oggetto OLE"/>
                  <w10:wrap type="topAndBottom"/>
                </v:shape>
                <o:OLEObject Type="Embed" ProgID="Excel.OpenDocumentSpreadsheet.12" ShapeID="Oggetto3" DrawAspect="Content" ObjectID="_1592824267" r:id="rId10"/>
              </w:object>
            </w: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40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5.20</w:t>
            </w:r>
          </w:p>
        </w:tc>
        <w:tc>
          <w:tcPr>
            <w:tcW w:w="6432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C6C4E">
            <w:pPr>
              <w:rPr>
                <w:rFonts w:hint="eastAsia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36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37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5.40</w:t>
            </w:r>
          </w:p>
        </w:tc>
        <w:tc>
          <w:tcPr>
            <w:tcW w:w="6432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C6C4E">
            <w:pPr>
              <w:rPr>
                <w:rFonts w:hint="eastAsia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32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34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5.60</w:t>
            </w:r>
          </w:p>
        </w:tc>
        <w:tc>
          <w:tcPr>
            <w:tcW w:w="6432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C6C4E">
            <w:pPr>
              <w:rPr>
                <w:rFonts w:hint="eastAsia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28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31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5.80</w:t>
            </w:r>
          </w:p>
        </w:tc>
        <w:tc>
          <w:tcPr>
            <w:tcW w:w="6432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C6C4E">
            <w:pPr>
              <w:rPr>
                <w:rFonts w:hint="eastAsia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25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28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6.00</w:t>
            </w:r>
          </w:p>
        </w:tc>
        <w:tc>
          <w:tcPr>
            <w:tcW w:w="6432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C6C4E">
            <w:pPr>
              <w:rPr>
                <w:rFonts w:hint="eastAsia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23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25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lastRenderedPageBreak/>
              <w:t>6.20</w:t>
            </w:r>
          </w:p>
        </w:tc>
        <w:tc>
          <w:tcPr>
            <w:tcW w:w="6432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C6C4E">
            <w:pPr>
              <w:rPr>
                <w:rFonts w:hint="eastAsia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21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23</w:t>
            </w:r>
          </w:p>
        </w:tc>
      </w:tr>
      <w:tr w:rsidR="004C2FB2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1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sz w:val="22"/>
                <w:szCs w:val="22"/>
                <w:lang w:val="en-GB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n-GB"/>
              </w:rPr>
              <w:t>6.25</w:t>
            </w:r>
          </w:p>
        </w:tc>
        <w:tc>
          <w:tcPr>
            <w:tcW w:w="6432" w:type="dxa"/>
            <w:gridSpan w:val="6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0C6C4E">
            <w:pPr>
              <w:rPr>
                <w:rFonts w:hint="eastAsia"/>
              </w:rPr>
            </w:pPr>
          </w:p>
        </w:tc>
        <w:tc>
          <w:tcPr>
            <w:tcW w:w="10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20</w:t>
            </w:r>
          </w:p>
        </w:tc>
        <w:tc>
          <w:tcPr>
            <w:tcW w:w="1072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FB2" w:rsidRDefault="000C6C4E">
            <w:pPr>
              <w:pStyle w:val="TableContents"/>
              <w:jc w:val="center"/>
              <w:rPr>
                <w:rFonts w:ascii="Source Sans Pro Light" w:hAnsi="Source Sans Pro Light" w:hint="eastAsia"/>
                <w:lang w:val="en-GB"/>
              </w:rPr>
            </w:pPr>
            <w:r>
              <w:rPr>
                <w:rFonts w:ascii="Source Sans Pro Light" w:hAnsi="Source Sans Pro Light"/>
                <w:lang w:val="en-GB"/>
              </w:rPr>
              <w:t>22</w:t>
            </w:r>
          </w:p>
        </w:tc>
      </w:tr>
    </w:tbl>
    <w:p w:rsidR="004C2FB2" w:rsidRDefault="004C2FB2">
      <w:pPr>
        <w:pStyle w:val="Standard"/>
        <w:rPr>
          <w:rFonts w:hint="eastAsia"/>
          <w:sz w:val="4"/>
          <w:szCs w:val="4"/>
          <w:lang w:val="en-GB"/>
        </w:rPr>
      </w:pPr>
    </w:p>
    <w:sectPr w:rsidR="004C2FB2">
      <w:pgSz w:w="11906" w:h="16838"/>
      <w:pgMar w:top="680" w:right="1134" w:bottom="68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C6C4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0C6C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urce Sans Pro Ligh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C6C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0C6C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2FB2"/>
    <w:rsid w:val="000C6C4E"/>
    <w:rsid w:val="004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04B670-37E4-4860-96C2-C8B652C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Topptekst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 Zanardelli</dc:creator>
  <cp:lastModifiedBy>William Knudsen</cp:lastModifiedBy>
  <cp:revision>2</cp:revision>
  <cp:lastPrinted>2018-01-17T15:37:00Z</cp:lastPrinted>
  <dcterms:created xsi:type="dcterms:W3CDTF">2018-07-11T12:25:00Z</dcterms:created>
  <dcterms:modified xsi:type="dcterms:W3CDTF">2018-07-11T12:25:00Z</dcterms:modified>
</cp:coreProperties>
</file>